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B5F8" w14:textId="1CB36D37" w:rsidR="00F1095B" w:rsidRDefault="00F1095B" w:rsidP="00862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6621FA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 Zakona o Hrvatskoj gorskoj službi spašavanja (</w:t>
      </w:r>
      <w:r w:rsidR="00862BF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N</w:t>
      </w:r>
      <w:r w:rsidR="00862BFA">
        <w:rPr>
          <w:rFonts w:ascii="Times New Roman" w:hAnsi="Times New Roman" w:cs="Times New Roman"/>
          <w:sz w:val="24"/>
          <w:szCs w:val="24"/>
        </w:rPr>
        <w:t xml:space="preserve">arodne novine“ br. </w:t>
      </w:r>
      <w:r>
        <w:rPr>
          <w:rFonts w:ascii="Times New Roman" w:hAnsi="Times New Roman" w:cs="Times New Roman"/>
          <w:sz w:val="24"/>
          <w:szCs w:val="24"/>
        </w:rPr>
        <w:t>79/06 i 110/15)  i članka 25. Statuta Općine Ružić (</w:t>
      </w:r>
      <w:r w:rsidR="00862BF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Službeni vj</w:t>
      </w:r>
      <w:r w:rsidR="00862BFA">
        <w:rPr>
          <w:rFonts w:ascii="Times New Roman" w:hAnsi="Times New Roman" w:cs="Times New Roman"/>
          <w:sz w:val="24"/>
          <w:szCs w:val="24"/>
        </w:rPr>
        <w:t>esnik Šibensko-kninske županije“</w:t>
      </w:r>
      <w:r>
        <w:rPr>
          <w:rFonts w:ascii="Times New Roman" w:hAnsi="Times New Roman" w:cs="Times New Roman"/>
          <w:sz w:val="24"/>
          <w:szCs w:val="24"/>
        </w:rPr>
        <w:t xml:space="preserve"> br. 7/21), Općinsko vijeće Općine Ružić, na </w:t>
      </w:r>
      <w:r w:rsidR="002629D9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sjednici od dana</w:t>
      </w:r>
      <w:r w:rsidR="00862BFA">
        <w:rPr>
          <w:rFonts w:ascii="Times New Roman" w:hAnsi="Times New Roman" w:cs="Times New Roman"/>
          <w:sz w:val="24"/>
          <w:szCs w:val="24"/>
        </w:rPr>
        <w:t xml:space="preserve"> </w:t>
      </w:r>
      <w:r w:rsidR="002629D9">
        <w:rPr>
          <w:rFonts w:ascii="Times New Roman" w:hAnsi="Times New Roman" w:cs="Times New Roman"/>
          <w:sz w:val="24"/>
          <w:szCs w:val="24"/>
        </w:rPr>
        <w:t xml:space="preserve"> </w:t>
      </w:r>
      <w:r w:rsidR="0086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2629D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godine, donosi</w:t>
      </w:r>
    </w:p>
    <w:p w14:paraId="3A1CE1EE" w14:textId="77777777" w:rsidR="00F1095B" w:rsidRDefault="00F1095B" w:rsidP="0086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56E803" w14:textId="310FA869" w:rsidR="00862BFA" w:rsidRPr="00862BFA" w:rsidRDefault="00862BFA" w:rsidP="0086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BFA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10483B71" w14:textId="649C70DA" w:rsidR="00F1095B" w:rsidRPr="00F1095B" w:rsidRDefault="00862BFA" w:rsidP="00862BFA">
      <w:pPr>
        <w:pStyle w:val="Bezproreda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62BFA">
        <w:rPr>
          <w:rFonts w:ascii="Times New Roman" w:hAnsi="Times New Roman" w:cs="Times New Roman"/>
          <w:b/>
          <w:iCs/>
          <w:sz w:val="24"/>
          <w:szCs w:val="24"/>
        </w:rPr>
        <w:t>o pri</w:t>
      </w:r>
      <w:r w:rsidR="00F1095B" w:rsidRPr="00862BFA">
        <w:rPr>
          <w:rFonts w:ascii="Times New Roman" w:hAnsi="Times New Roman" w:cs="Times New Roman"/>
          <w:b/>
          <w:iCs/>
          <w:sz w:val="24"/>
          <w:szCs w:val="24"/>
        </w:rPr>
        <w:t xml:space="preserve">hvaćanju Izvješća o izvršenju Programa javnih potreba za obavljanje djelatnosti HGSS </w:t>
      </w:r>
      <w:r w:rsidRPr="00862BFA">
        <w:rPr>
          <w:rFonts w:ascii="Times New Roman" w:hAnsi="Times New Roman" w:cs="Times New Roman"/>
          <w:b/>
          <w:iCs/>
          <w:sz w:val="24"/>
          <w:szCs w:val="24"/>
        </w:rPr>
        <w:t>-</w:t>
      </w:r>
      <w:r w:rsidR="00F1095B" w:rsidRPr="00862BFA">
        <w:rPr>
          <w:rFonts w:ascii="Times New Roman" w:hAnsi="Times New Roman" w:cs="Times New Roman"/>
          <w:b/>
          <w:iCs/>
          <w:sz w:val="24"/>
          <w:szCs w:val="24"/>
        </w:rPr>
        <w:t xml:space="preserve"> Stanice Šibenik  u 202</w:t>
      </w:r>
      <w:r w:rsidR="002629D9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F1095B" w:rsidRPr="00862BFA">
        <w:rPr>
          <w:rFonts w:ascii="Times New Roman" w:hAnsi="Times New Roman" w:cs="Times New Roman"/>
          <w:b/>
          <w:iCs/>
          <w:sz w:val="24"/>
          <w:szCs w:val="24"/>
        </w:rPr>
        <w:t>. godini</w:t>
      </w:r>
    </w:p>
    <w:p w14:paraId="74083243" w14:textId="54335431" w:rsidR="00F1095B" w:rsidRPr="00377C6E" w:rsidRDefault="00F1095B" w:rsidP="00862BFA">
      <w:pPr>
        <w:pStyle w:val="Bezproreda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178A57" w14:textId="49DC4BD0" w:rsidR="00862BFA" w:rsidRDefault="00F1095B" w:rsidP="00862BFA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95B">
        <w:rPr>
          <w:rFonts w:ascii="Times New Roman" w:hAnsi="Times New Roman" w:cs="Times New Roman"/>
          <w:sz w:val="24"/>
          <w:szCs w:val="24"/>
        </w:rPr>
        <w:t>Prihvaća se Izvješće o izvršenju Programa</w:t>
      </w:r>
      <w:r w:rsidRPr="00F1095B">
        <w:rPr>
          <w:rFonts w:ascii="Times New Roman" w:hAnsi="Times New Roman" w:cs="Times New Roman"/>
          <w:iCs/>
          <w:sz w:val="24"/>
          <w:szCs w:val="24"/>
        </w:rPr>
        <w:t xml:space="preserve"> za obavljanje djelatnosti HGSS </w:t>
      </w:r>
      <w:r w:rsidR="00862BFA">
        <w:rPr>
          <w:rFonts w:ascii="Times New Roman" w:hAnsi="Times New Roman" w:cs="Times New Roman"/>
          <w:iCs/>
          <w:sz w:val="24"/>
          <w:szCs w:val="24"/>
        </w:rPr>
        <w:t>-</w:t>
      </w:r>
      <w:r w:rsidRPr="00F1095B">
        <w:rPr>
          <w:rFonts w:ascii="Times New Roman" w:hAnsi="Times New Roman" w:cs="Times New Roman"/>
          <w:iCs/>
          <w:sz w:val="24"/>
          <w:szCs w:val="24"/>
        </w:rPr>
        <w:t xml:space="preserve"> Stanice Šibenik u 202</w:t>
      </w:r>
      <w:r w:rsidR="002629D9">
        <w:rPr>
          <w:rFonts w:ascii="Times New Roman" w:hAnsi="Times New Roman" w:cs="Times New Roman"/>
          <w:iCs/>
          <w:sz w:val="24"/>
          <w:szCs w:val="24"/>
        </w:rPr>
        <w:t>5</w:t>
      </w:r>
      <w:r w:rsidRPr="00F1095B">
        <w:rPr>
          <w:rFonts w:ascii="Times New Roman" w:hAnsi="Times New Roman" w:cs="Times New Roman"/>
          <w:iCs/>
          <w:sz w:val="24"/>
          <w:szCs w:val="24"/>
        </w:rPr>
        <w:t>. godini</w:t>
      </w:r>
      <w:r w:rsidRPr="00F1095B">
        <w:rPr>
          <w:rFonts w:ascii="Times New Roman" w:hAnsi="Times New Roman" w:cs="Times New Roman"/>
          <w:sz w:val="24"/>
          <w:szCs w:val="24"/>
        </w:rPr>
        <w:t xml:space="preserve"> koje je sastavni dio ovog Zaključka.</w:t>
      </w:r>
    </w:p>
    <w:p w14:paraId="543B7FE5" w14:textId="4B230478" w:rsidR="00F1095B" w:rsidRPr="00F1095B" w:rsidRDefault="00F1095B" w:rsidP="00862BFA">
      <w:pPr>
        <w:pStyle w:val="Bezproreda"/>
        <w:ind w:left="1211"/>
        <w:rPr>
          <w:rFonts w:ascii="Times New Roman" w:hAnsi="Times New Roman" w:cs="Times New Roman"/>
          <w:sz w:val="24"/>
          <w:szCs w:val="24"/>
        </w:rPr>
      </w:pPr>
      <w:r w:rsidRPr="00F1095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09A66436" w14:textId="5031AEF8" w:rsidR="00F1095B" w:rsidRPr="00F1095B" w:rsidRDefault="00F1095B" w:rsidP="00862B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95B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 w:rsidR="00682CC5">
        <w:rPr>
          <w:rFonts w:ascii="Times New Roman" w:hAnsi="Times New Roman" w:cs="Times New Roman"/>
          <w:sz w:val="24"/>
          <w:szCs w:val="24"/>
        </w:rPr>
        <w:t>glasilu</w:t>
      </w:r>
      <w:r w:rsidRPr="00F1095B">
        <w:rPr>
          <w:rFonts w:ascii="Times New Roman" w:hAnsi="Times New Roman" w:cs="Times New Roman"/>
          <w:sz w:val="24"/>
          <w:szCs w:val="24"/>
        </w:rPr>
        <w:t xml:space="preserve"> Općine Ružić“</w:t>
      </w:r>
      <w:r w:rsidR="00862BFA">
        <w:rPr>
          <w:rFonts w:ascii="Times New Roman" w:hAnsi="Times New Roman" w:cs="Times New Roman"/>
          <w:sz w:val="24"/>
          <w:szCs w:val="24"/>
        </w:rPr>
        <w:t>.</w:t>
      </w:r>
    </w:p>
    <w:p w14:paraId="4F5F344C" w14:textId="433E39D4" w:rsidR="00F1095B" w:rsidRDefault="00F1095B" w:rsidP="00862BFA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14:paraId="6CC045B2" w14:textId="0FFDED3F" w:rsidR="00F1095B" w:rsidRPr="00F91A55" w:rsidRDefault="00F1095B" w:rsidP="00862BF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KLASA:</w:t>
      </w:r>
      <w:r w:rsidRPr="00F109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65A6">
        <w:rPr>
          <w:rFonts w:ascii="Times New Roman" w:hAnsi="Times New Roman" w:cs="Times New Roman"/>
          <w:bCs/>
          <w:sz w:val="24"/>
          <w:szCs w:val="24"/>
        </w:rPr>
        <w:t>246-02</w:t>
      </w:r>
      <w:r w:rsidRPr="00F1095B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629D9">
        <w:rPr>
          <w:rFonts w:ascii="Times New Roman" w:hAnsi="Times New Roman" w:cs="Times New Roman"/>
          <w:bCs/>
          <w:sz w:val="24"/>
          <w:szCs w:val="24"/>
        </w:rPr>
        <w:t>4</w:t>
      </w:r>
      <w:r w:rsidRPr="00F1095B">
        <w:rPr>
          <w:rFonts w:ascii="Times New Roman" w:hAnsi="Times New Roman" w:cs="Times New Roman"/>
          <w:bCs/>
          <w:sz w:val="24"/>
          <w:szCs w:val="24"/>
        </w:rPr>
        <w:t>-01/</w:t>
      </w:r>
      <w:r w:rsidR="002629D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9784074" w14:textId="162BFB12" w:rsidR="00F1095B" w:rsidRPr="00377C6E" w:rsidRDefault="00F1095B" w:rsidP="00862B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URBROJ.: 2182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77C6E">
        <w:rPr>
          <w:rFonts w:ascii="Times New Roman" w:hAnsi="Times New Roman" w:cs="Times New Roman"/>
          <w:sz w:val="24"/>
          <w:szCs w:val="24"/>
        </w:rPr>
        <w:t>8-</w:t>
      </w:r>
      <w:r w:rsidR="004F2870">
        <w:rPr>
          <w:rFonts w:ascii="Times New Roman" w:hAnsi="Times New Roman" w:cs="Times New Roman"/>
          <w:sz w:val="24"/>
          <w:szCs w:val="24"/>
        </w:rPr>
        <w:t>02-</w:t>
      </w:r>
      <w:r w:rsidR="008565A6">
        <w:rPr>
          <w:rFonts w:ascii="Times New Roman" w:hAnsi="Times New Roman" w:cs="Times New Roman"/>
          <w:sz w:val="24"/>
          <w:szCs w:val="24"/>
        </w:rPr>
        <w:t>2</w:t>
      </w:r>
      <w:r w:rsidR="002629D9">
        <w:rPr>
          <w:rFonts w:ascii="Times New Roman" w:hAnsi="Times New Roman" w:cs="Times New Roman"/>
          <w:sz w:val="24"/>
          <w:szCs w:val="24"/>
        </w:rPr>
        <w:t>6</w:t>
      </w:r>
      <w:r w:rsidRPr="00377C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22F8">
        <w:rPr>
          <w:rFonts w:ascii="Times New Roman" w:hAnsi="Times New Roman" w:cs="Times New Roman"/>
          <w:sz w:val="24"/>
          <w:szCs w:val="24"/>
        </w:rPr>
        <w:t>3</w:t>
      </w:r>
    </w:p>
    <w:p w14:paraId="354D6ECB" w14:textId="330B555F" w:rsidR="00F1095B" w:rsidRPr="00377C6E" w:rsidRDefault="00F1095B" w:rsidP="00862BF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Gradac</w:t>
      </w:r>
      <w:r w:rsidR="008565A6">
        <w:rPr>
          <w:rFonts w:ascii="Times New Roman" w:hAnsi="Times New Roman" w:cs="Times New Roman"/>
          <w:sz w:val="24"/>
          <w:szCs w:val="24"/>
        </w:rPr>
        <w:t xml:space="preserve">, </w:t>
      </w:r>
      <w:r w:rsidR="002629D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62BFA">
        <w:rPr>
          <w:rFonts w:ascii="Times New Roman" w:hAnsi="Times New Roman" w:cs="Times New Roman"/>
          <w:sz w:val="24"/>
          <w:szCs w:val="24"/>
        </w:rPr>
        <w:t xml:space="preserve"> 202</w:t>
      </w:r>
      <w:r w:rsidR="002629D9">
        <w:rPr>
          <w:rFonts w:ascii="Times New Roman" w:hAnsi="Times New Roman" w:cs="Times New Roman"/>
          <w:sz w:val="24"/>
          <w:szCs w:val="24"/>
        </w:rPr>
        <w:t>6</w:t>
      </w:r>
      <w:r w:rsidR="00862BFA">
        <w:rPr>
          <w:rFonts w:ascii="Times New Roman" w:hAnsi="Times New Roman" w:cs="Times New Roman"/>
          <w:sz w:val="24"/>
          <w:szCs w:val="24"/>
        </w:rPr>
        <w:t>. godine</w:t>
      </w:r>
    </w:p>
    <w:p w14:paraId="7CF4FB46" w14:textId="77777777" w:rsidR="00862BFA" w:rsidRDefault="00862BFA" w:rsidP="00862B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050576" w14:textId="77777777" w:rsidR="00862BFA" w:rsidRPr="00862BFA" w:rsidRDefault="00862BFA" w:rsidP="00862B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62BFA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44B95A9B" w14:textId="4FAF228F" w:rsidR="00F1095B" w:rsidRPr="00862BFA" w:rsidRDefault="00F1095B" w:rsidP="00862BFA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862BFA">
        <w:rPr>
          <w:rFonts w:ascii="Times New Roman" w:hAnsi="Times New Roman" w:cs="Times New Roman"/>
          <w:sz w:val="24"/>
          <w:szCs w:val="24"/>
        </w:rPr>
        <w:t>PREDSJEDNIK</w:t>
      </w:r>
    </w:p>
    <w:p w14:paraId="4234131A" w14:textId="0F269EE6" w:rsidR="00F1095B" w:rsidRPr="00862BFA" w:rsidRDefault="002629D9" w:rsidP="00862BFA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Mikelić</w:t>
      </w:r>
      <w:r w:rsidR="00862BFA" w:rsidRPr="00862BFA">
        <w:rPr>
          <w:rFonts w:ascii="Times New Roman" w:hAnsi="Times New Roman" w:cs="Times New Roman"/>
          <w:sz w:val="24"/>
          <w:szCs w:val="24"/>
        </w:rPr>
        <w:t>, v.r.</w:t>
      </w:r>
    </w:p>
    <w:p w14:paraId="62CDA323" w14:textId="77777777" w:rsidR="00F1095B" w:rsidRPr="00377C6E" w:rsidRDefault="00F1095B" w:rsidP="00862B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91C36A5" w14:textId="77777777" w:rsidR="0082751C" w:rsidRPr="007C58F3" w:rsidRDefault="0082751C" w:rsidP="00862BFA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0A69226C" w14:textId="77777777" w:rsidR="0082751C" w:rsidRPr="007C0496" w:rsidRDefault="0082751C" w:rsidP="0086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5A51D6" w14:textId="77777777" w:rsidR="00B775A8" w:rsidRDefault="00B775A8" w:rsidP="00862BFA">
      <w:pPr>
        <w:spacing w:after="0" w:line="240" w:lineRule="auto"/>
      </w:pPr>
    </w:p>
    <w:sectPr w:rsidR="00B7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DD94772"/>
    <w:multiLevelType w:val="hybridMultilevel"/>
    <w:tmpl w:val="57B42EB8"/>
    <w:lvl w:ilvl="0" w:tplc="A572AB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5538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9144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9799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1C"/>
    <w:rsid w:val="001C40C6"/>
    <w:rsid w:val="002468CC"/>
    <w:rsid w:val="00257B91"/>
    <w:rsid w:val="00257ED6"/>
    <w:rsid w:val="002629D9"/>
    <w:rsid w:val="002C022B"/>
    <w:rsid w:val="0033594F"/>
    <w:rsid w:val="003A072D"/>
    <w:rsid w:val="003D7CBD"/>
    <w:rsid w:val="004022F8"/>
    <w:rsid w:val="004453A7"/>
    <w:rsid w:val="00446B50"/>
    <w:rsid w:val="004928B6"/>
    <w:rsid w:val="004C6924"/>
    <w:rsid w:val="004D3A95"/>
    <w:rsid w:val="004F2870"/>
    <w:rsid w:val="005E4388"/>
    <w:rsid w:val="0063789C"/>
    <w:rsid w:val="006621FA"/>
    <w:rsid w:val="00682CC5"/>
    <w:rsid w:val="007A4A38"/>
    <w:rsid w:val="007D39B0"/>
    <w:rsid w:val="00800413"/>
    <w:rsid w:val="0082751C"/>
    <w:rsid w:val="008565A6"/>
    <w:rsid w:val="00862BFA"/>
    <w:rsid w:val="008E147D"/>
    <w:rsid w:val="00A35928"/>
    <w:rsid w:val="00A41514"/>
    <w:rsid w:val="00A72CFD"/>
    <w:rsid w:val="00AE450B"/>
    <w:rsid w:val="00B20A32"/>
    <w:rsid w:val="00B775A8"/>
    <w:rsid w:val="00C23998"/>
    <w:rsid w:val="00C72631"/>
    <w:rsid w:val="00D0072B"/>
    <w:rsid w:val="00D7574E"/>
    <w:rsid w:val="00DA2C19"/>
    <w:rsid w:val="00DA5248"/>
    <w:rsid w:val="00E2183A"/>
    <w:rsid w:val="00EF3BBC"/>
    <w:rsid w:val="00F1095B"/>
    <w:rsid w:val="00FB2652"/>
    <w:rsid w:val="00FD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3AF0"/>
  <w15:docId w15:val="{E38C21C8-F362-49C8-AE57-B70BC0AF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95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2751C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B2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8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30</cp:revision>
  <cp:lastPrinted>2021-05-05T07:05:00Z</cp:lastPrinted>
  <dcterms:created xsi:type="dcterms:W3CDTF">2018-07-31T07:56:00Z</dcterms:created>
  <dcterms:modified xsi:type="dcterms:W3CDTF">2026-04-23T12:04:00Z</dcterms:modified>
</cp:coreProperties>
</file>